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31" w:rsidRPr="00C8482D" w:rsidRDefault="00AD5D31" w:rsidP="00AD5D3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hAnsi="Times New Roman" w:cs="Times New Roman"/>
          <w:sz w:val="28"/>
          <w:szCs w:val="28"/>
          <w:lang w:eastAsia="ru-RU"/>
        </w:rPr>
        <w:t>УКАЗ</w:t>
      </w:r>
    </w:p>
    <w:p w:rsidR="00AD5D31" w:rsidRPr="00C8482D" w:rsidRDefault="00AD5D31" w:rsidP="00AD5D3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</w:p>
    <w:p w:rsidR="00AD5D31" w:rsidRPr="00C8482D" w:rsidRDefault="00AD5D31" w:rsidP="00AD5D3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D31" w:rsidRPr="00C8482D" w:rsidRDefault="00AD5D31" w:rsidP="00AD5D3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hAnsi="Times New Roman" w:cs="Times New Roman"/>
          <w:sz w:val="28"/>
          <w:szCs w:val="28"/>
          <w:lang w:eastAsia="ru-RU"/>
        </w:rPr>
        <w:t>О ЕЖЕМЕСЯЧНЫХ ВЫПЛАТАХ</w:t>
      </w:r>
    </w:p>
    <w:p w:rsidR="00AD5D31" w:rsidRPr="00C8482D" w:rsidRDefault="00AD5D31" w:rsidP="00AD5D3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hAnsi="Times New Roman" w:cs="Times New Roman"/>
          <w:sz w:val="28"/>
          <w:szCs w:val="28"/>
          <w:lang w:eastAsia="ru-RU"/>
        </w:rPr>
        <w:t>ЛИЦАМ, ОСУЩЕСТВЛЯ</w:t>
      </w:r>
      <w:bookmarkStart w:id="0" w:name="_GoBack"/>
      <w:bookmarkEnd w:id="0"/>
      <w:r w:rsidRPr="00C8482D">
        <w:rPr>
          <w:rFonts w:ascii="Times New Roman" w:hAnsi="Times New Roman" w:cs="Times New Roman"/>
          <w:sz w:val="28"/>
          <w:szCs w:val="28"/>
          <w:lang w:eastAsia="ru-RU"/>
        </w:rPr>
        <w:t>ЮЩИМ УХОД ЗА ДЕТЬМИ-ИНВАЛИДАМИ</w:t>
      </w:r>
    </w:p>
    <w:p w:rsidR="00AD5D31" w:rsidRPr="00C8482D" w:rsidRDefault="00AD5D31" w:rsidP="00AD5D3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hAnsi="Times New Roman" w:cs="Times New Roman"/>
          <w:sz w:val="28"/>
          <w:szCs w:val="28"/>
          <w:lang w:eastAsia="ru-RU"/>
        </w:rPr>
        <w:t>И ИНВАЛИДАМИ С ДЕТСТВА I ГРУППЫ</w:t>
      </w:r>
    </w:p>
    <w:p w:rsidR="00AD5D31" w:rsidRPr="00C8482D" w:rsidRDefault="00AD5D31" w:rsidP="00AD5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социальной защищенности отдельных категорий граждан постановляю: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 1 января 2013 г. ежемесячные выплаты неработающим трудоспособным лицам, осуществляющим уход за ребенком-инвалидом в возрасте до 18 лет или инвалидом с детства I группы (далее - ежемесячные выплаты):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родителю (усыновителю) или опекуну (попечителю) - в размере 5500 рублей;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другим лицам - в размере 1200 рублей.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ежемесячных выплат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(местностях) при определении размеров пенсий в соответствии с федеральными законами от 15 декабря 2001 г. </w:t>
      </w:r>
      <w:hyperlink r:id="rId6" w:history="1">
        <w:r w:rsidRPr="00C848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166-ФЗ</w:t>
        </w:r>
      </w:hyperlink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государственном пенсионном обеспечении в Российской Федерации" и от 28 декабря 2013 г. </w:t>
      </w:r>
      <w:hyperlink r:id="rId7" w:history="1">
        <w:r w:rsidRPr="00C848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400-ФЗ</w:t>
        </w:r>
      </w:hyperlink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страховых пенсиях".</w:t>
      </w:r>
    </w:p>
    <w:p w:rsidR="00AD5D31" w:rsidRPr="00C8482D" w:rsidRDefault="00AD5D31" w:rsidP="00AD5D31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(в ред. </w:t>
      </w:r>
      <w:hyperlink r:id="rId8" w:history="1">
        <w:r w:rsidRPr="00C848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</w:t>
        </w:r>
      </w:hyperlink>
      <w:r w:rsidRPr="00C8482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Президента РФ от 31.12.2014 N 835)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Ежемесячные выплаты производятся к установленной ребенку-инвалиду или инвалиду с детства I группы пенсии в период осуществления ухода за ним.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Ежемесячные выплаты устанавливаются одному неработающему трудоспособному лицу в отношении каждого ребенка-инвалида или инвалида с детства I группы на период осуществления ухода за ним.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Ежемесячные выплаты устанавливаются на основании документов, имеющихся в распоряжении органа, осуществляющего пенсионное обеспечение ребенка-инвалида или инвалида с детства I группы.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Установить, что ежемесячные выплаты производятся с учетом осуществленных в период с 1 января 2013 г. до дня вступления в силу настоящего Указа компенсационных выплат, предусмотренных </w:t>
      </w:r>
      <w:hyperlink r:id="rId9" w:history="1">
        <w:r w:rsidRPr="00C848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Внести в Указ Президента Российской Федерации от 26 декабря 2006 г. N 1455 "О компенсационных выплатах лицам, осуществляющим уход за нетрудоспособными гражданами" (Собрание законодательства Российской Федерации, 2007, N 1, ст. 201; 2008, N 20, ст. 2292) изменение, изложив </w:t>
      </w:r>
      <w:hyperlink r:id="rId10" w:history="1">
        <w:r w:rsidRPr="00C848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 первый пункта 1</w:t>
        </w:r>
      </w:hyperlink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"1. Установить с 1 июля 2008 г. ежемесячные компенсационные выплаты в размере 1200 рублей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 (далее - компенсационные выплаты).".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Правительству Российской Федерации обеспечить в установленном порядке финансирование расходов, связанных с реализацией настоящего Указа, в том числе расходов на доставку ежемесячных выплат, а также определить </w:t>
      </w:r>
      <w:hyperlink r:id="rId11" w:history="1">
        <w:r w:rsidRPr="00C848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указанных выплат.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 органам государственной власти субъектов Российской Федерации учитывать, что установление ежемесячных выплат не должно повлечь за собой уменьшение объема и снижение уровня мер социальной помощи и поддержки, осуществляемых за счет бюджетных ассигнований бюджетов субъектов Российской Федерации.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Настоящий Указ вступает в силу со дня его подписания.</w:t>
      </w:r>
    </w:p>
    <w:p w:rsidR="00AD5D31" w:rsidRPr="00C8482D" w:rsidRDefault="00AD5D31" w:rsidP="00AD5D3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D31" w:rsidRPr="00C8482D" w:rsidRDefault="00AD5D31" w:rsidP="00AD5D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D5D31" w:rsidRPr="00C8482D" w:rsidRDefault="00AD5D31" w:rsidP="00AD5D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AD5D31" w:rsidRPr="00C8482D" w:rsidRDefault="00AD5D31" w:rsidP="00AD5D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</w:p>
    <w:p w:rsidR="00AD5D31" w:rsidRPr="00C8482D" w:rsidRDefault="00AD5D31" w:rsidP="00AD5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AD5D31" w:rsidRPr="00C8482D" w:rsidRDefault="00AD5D31" w:rsidP="00AD5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2013 года</w:t>
      </w:r>
    </w:p>
    <w:p w:rsidR="00AD5D31" w:rsidRPr="00C8482D" w:rsidRDefault="00AD5D31" w:rsidP="00AD5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2D">
        <w:rPr>
          <w:rFonts w:ascii="Times New Roman" w:eastAsia="Times New Roman" w:hAnsi="Times New Roman" w:cs="Times New Roman"/>
          <w:sz w:val="28"/>
          <w:szCs w:val="28"/>
          <w:lang w:eastAsia="ru-RU"/>
        </w:rPr>
        <w:t>N 175</w:t>
      </w:r>
    </w:p>
    <w:p w:rsidR="001D1D6F" w:rsidRPr="00AD5D31" w:rsidRDefault="001D1D6F">
      <w:pPr>
        <w:rPr>
          <w:rFonts w:ascii="Times New Roman" w:hAnsi="Times New Roman" w:cs="Times New Roman"/>
          <w:sz w:val="28"/>
          <w:szCs w:val="28"/>
        </w:rPr>
      </w:pPr>
    </w:p>
    <w:sectPr w:rsidR="001D1D6F" w:rsidRPr="00AD5D31" w:rsidSect="00AD5D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67" w:rsidRDefault="00430B67" w:rsidP="00C8482D">
      <w:pPr>
        <w:spacing w:after="0" w:line="240" w:lineRule="auto"/>
      </w:pPr>
      <w:r>
        <w:separator/>
      </w:r>
    </w:p>
  </w:endnote>
  <w:endnote w:type="continuationSeparator" w:id="0">
    <w:p w:rsidR="00430B67" w:rsidRDefault="00430B67" w:rsidP="00C8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67" w:rsidRDefault="00430B67" w:rsidP="00C8482D">
      <w:pPr>
        <w:spacing w:after="0" w:line="240" w:lineRule="auto"/>
      </w:pPr>
      <w:r>
        <w:separator/>
      </w:r>
    </w:p>
  </w:footnote>
  <w:footnote w:type="continuationSeparator" w:id="0">
    <w:p w:rsidR="00430B67" w:rsidRDefault="00430B67" w:rsidP="00C84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31"/>
    <w:rsid w:val="000846AE"/>
    <w:rsid w:val="000F14F7"/>
    <w:rsid w:val="001070A3"/>
    <w:rsid w:val="00127E28"/>
    <w:rsid w:val="001D1D6F"/>
    <w:rsid w:val="00430B67"/>
    <w:rsid w:val="00AD5D31"/>
    <w:rsid w:val="00C34813"/>
    <w:rsid w:val="00C8482D"/>
    <w:rsid w:val="00E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5E32D-A4BD-4E64-A5B7-473B713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D31"/>
    <w:rPr>
      <w:color w:val="0000FF"/>
      <w:u w:val="single"/>
    </w:rPr>
  </w:style>
  <w:style w:type="paragraph" w:styleId="a4">
    <w:name w:val="No Spacing"/>
    <w:uiPriority w:val="1"/>
    <w:qFormat/>
    <w:rsid w:val="00AD5D3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2D"/>
  </w:style>
  <w:style w:type="paragraph" w:styleId="a7">
    <w:name w:val="footer"/>
    <w:basedOn w:val="a"/>
    <w:link w:val="a8"/>
    <w:uiPriority w:val="99"/>
    <w:unhideWhenUsed/>
    <w:rsid w:val="00C8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73207&amp;rnd=299965.2052421738&amp;dst=100049&amp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219128&amp;rnd=299965.2862921982&amp;dst=100100&amp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20354&amp;rnd=299965.50491490&amp;dst=137&amp;fld=134" TargetMode="External"/><Relationship Id="rId11" Type="http://schemas.openxmlformats.org/officeDocument/2006/relationships/hyperlink" Target="https://login.consultant.ru/link/?req=doc&amp;base=RZB&amp;n=199422&amp;rnd=299965.550026747&amp;dst=100014&amp;f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ZB&amp;n=76952&amp;rnd=299965.2946527934&amp;dst=100020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173399&amp;rnd=299965.119323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lehalol228@outlook.com</cp:lastModifiedBy>
  <cp:revision>2</cp:revision>
  <dcterms:created xsi:type="dcterms:W3CDTF">2020-01-24T14:43:00Z</dcterms:created>
  <dcterms:modified xsi:type="dcterms:W3CDTF">2020-01-24T14:43:00Z</dcterms:modified>
</cp:coreProperties>
</file>